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6D" w:rsidRDefault="00A50F52" w:rsidP="0012021A">
      <w:pPr>
        <w:widowControl w:val="0"/>
      </w:pPr>
      <w:r w:rsidRPr="00A50F52">
        <w:rPr>
          <w:noProof/>
        </w:rPr>
        <w:drawing>
          <wp:inline distT="0" distB="0" distL="0" distR="0">
            <wp:extent cx="6118131" cy="523875"/>
            <wp:effectExtent l="0" t="0" r="0" b="0"/>
            <wp:docPr id="1" name="Picture 1" descr="C:\Users\kgreen\Downloads\banner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een\Downloads\banner (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170" cy="524649"/>
                    </a:xfrm>
                    <a:prstGeom prst="rect">
                      <a:avLst/>
                    </a:prstGeom>
                    <a:noFill/>
                    <a:ln>
                      <a:noFill/>
                    </a:ln>
                  </pic:spPr>
                </pic:pic>
              </a:graphicData>
            </a:graphic>
          </wp:inline>
        </w:drawing>
      </w:r>
    </w:p>
    <w:p w:rsidR="00FF6011" w:rsidRDefault="001027DA" w:rsidP="001027DA">
      <w:pPr>
        <w:jc w:val="center"/>
        <w:rPr>
          <w:color w:val="auto"/>
          <w:u w:color="0000FF"/>
        </w:rPr>
      </w:pPr>
      <w:r>
        <w:rPr>
          <w:rFonts w:ascii="Comic Sans MS" w:hAnsi="Comic Sans MS"/>
          <w:b/>
          <w:bCs/>
          <w:color w:val="002060"/>
        </w:rPr>
        <w:t>‘What I learn today,</w:t>
      </w:r>
      <w:r>
        <w:rPr>
          <w:rFonts w:ascii="Comic Sans MS" w:hAnsi="Comic Sans MS"/>
          <w:color w:val="222222"/>
        </w:rPr>
        <w:t xml:space="preserve"> </w:t>
      </w:r>
      <w:r>
        <w:rPr>
          <w:rFonts w:ascii="Comic Sans MS" w:hAnsi="Comic Sans MS"/>
          <w:b/>
          <w:bCs/>
          <w:color w:val="002060"/>
        </w:rPr>
        <w:t>Prepares me for tomorrow.’</w:t>
      </w:r>
    </w:p>
    <w:p w:rsidR="00FF6011" w:rsidRPr="00BA318B" w:rsidRDefault="00FF6011" w:rsidP="00BA318B">
      <w:pPr>
        <w:rPr>
          <w:rStyle w:val="hps"/>
          <w:rFonts w:asciiTheme="minorHAnsi" w:hAnsiTheme="minorHAnsi" w:cs="Arial"/>
          <w:sz w:val="22"/>
          <w:szCs w:val="22"/>
          <w:lang w:val="pl-PL"/>
        </w:rPr>
      </w:pPr>
    </w:p>
    <w:p w:rsidR="00BA6BFB" w:rsidRPr="00BA318B" w:rsidRDefault="009B4F94"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Dear Parent / Carer</w:t>
      </w:r>
      <w:r w:rsidR="0022044F" w:rsidRPr="00BA318B">
        <w:rPr>
          <w:rStyle w:val="hps"/>
          <w:rFonts w:asciiTheme="minorHAnsi" w:hAnsiTheme="minorHAnsi" w:cs="Arial"/>
          <w:sz w:val="22"/>
          <w:szCs w:val="22"/>
          <w:lang w:val="pl-PL"/>
        </w:rPr>
        <w:t>,</w:t>
      </w:r>
    </w:p>
    <w:p w:rsidR="009B4F94" w:rsidRPr="00BA318B" w:rsidRDefault="009B4F94" w:rsidP="00BA318B">
      <w:pPr>
        <w:rPr>
          <w:rStyle w:val="hps"/>
          <w:rFonts w:asciiTheme="minorHAnsi" w:hAnsiTheme="minorHAnsi" w:cs="Arial"/>
          <w:sz w:val="22"/>
          <w:szCs w:val="22"/>
          <w:lang w:val="pl-PL"/>
        </w:rPr>
      </w:pPr>
    </w:p>
    <w:p w:rsidR="009B4F94" w:rsidRPr="00BA318B" w:rsidRDefault="00DC57B5" w:rsidP="00BA318B">
      <w:pPr>
        <w:jc w:val="cente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Barndale Residential Provision</w:t>
      </w:r>
    </w:p>
    <w:p w:rsidR="00BA6BFB" w:rsidRPr="00BA318B" w:rsidRDefault="00BA6BFB" w:rsidP="00BA318B">
      <w:pPr>
        <w:jc w:val="center"/>
        <w:rPr>
          <w:rStyle w:val="hps"/>
          <w:rFonts w:asciiTheme="minorHAnsi" w:hAnsiTheme="minorHAnsi" w:cs="Arial"/>
          <w:b/>
          <w:sz w:val="22"/>
          <w:szCs w:val="22"/>
          <w:lang w:val="pl-PL"/>
        </w:rPr>
      </w:pPr>
    </w:p>
    <w:p w:rsidR="0022044F" w:rsidRPr="00BA318B" w:rsidRDefault="00DC57B5"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Indidivual Records.</w:t>
      </w:r>
    </w:p>
    <w:p w:rsidR="00DC57B5" w:rsidRPr="00BA318B" w:rsidRDefault="00DC57B5"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Within the residential provision as part of th</w:t>
      </w:r>
      <w:r w:rsidR="00DF3C7C" w:rsidRPr="00BA318B">
        <w:rPr>
          <w:rStyle w:val="hps"/>
          <w:rFonts w:asciiTheme="minorHAnsi" w:hAnsiTheme="minorHAnsi" w:cs="Arial"/>
          <w:sz w:val="22"/>
          <w:szCs w:val="22"/>
          <w:lang w:val="pl-PL"/>
        </w:rPr>
        <w:t>e Safeguarding legislation we</w:t>
      </w:r>
      <w:r w:rsidRPr="00BA318B">
        <w:rPr>
          <w:rStyle w:val="hps"/>
          <w:rFonts w:asciiTheme="minorHAnsi" w:hAnsiTheme="minorHAnsi" w:cs="Arial"/>
          <w:sz w:val="22"/>
          <w:szCs w:val="22"/>
          <w:lang w:val="pl-PL"/>
        </w:rPr>
        <w:t xml:space="preserve"> are obliged to have parental consent for your child to participate in activities, reci</w:t>
      </w:r>
      <w:r w:rsidR="00A62E32" w:rsidRPr="00BA318B">
        <w:rPr>
          <w:rStyle w:val="hps"/>
          <w:rFonts w:asciiTheme="minorHAnsi" w:hAnsiTheme="minorHAnsi" w:cs="Arial"/>
          <w:sz w:val="22"/>
          <w:szCs w:val="22"/>
          <w:lang w:val="pl-PL"/>
        </w:rPr>
        <w:t>eve medical attention and so on</w:t>
      </w:r>
      <w:r w:rsidR="00B90A62" w:rsidRPr="00BA318B">
        <w:rPr>
          <w:rStyle w:val="hps"/>
          <w:rFonts w:asciiTheme="minorHAnsi" w:hAnsiTheme="minorHAnsi" w:cs="Arial"/>
          <w:sz w:val="22"/>
          <w:szCs w:val="22"/>
          <w:lang w:val="pl-PL"/>
        </w:rPr>
        <w:t>.</w:t>
      </w:r>
    </w:p>
    <w:p w:rsidR="00DC57B5" w:rsidRPr="00BA318B" w:rsidRDefault="00B90A62"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Please could I</w:t>
      </w:r>
      <w:r w:rsidR="00DC57B5" w:rsidRPr="00BA318B">
        <w:rPr>
          <w:rStyle w:val="hps"/>
          <w:rFonts w:asciiTheme="minorHAnsi" w:hAnsiTheme="minorHAnsi" w:cs="Arial"/>
          <w:sz w:val="22"/>
          <w:szCs w:val="22"/>
          <w:lang w:val="pl-PL"/>
        </w:rPr>
        <w:t xml:space="preserve"> ask you to complete the</w:t>
      </w:r>
      <w:r w:rsidRPr="00BA318B">
        <w:rPr>
          <w:rStyle w:val="hps"/>
          <w:rFonts w:asciiTheme="minorHAnsi" w:hAnsiTheme="minorHAnsi" w:cs="Arial"/>
          <w:sz w:val="22"/>
          <w:szCs w:val="22"/>
          <w:lang w:val="pl-PL"/>
        </w:rPr>
        <w:t xml:space="preserve"> parental consent</w:t>
      </w:r>
      <w:r w:rsidR="00DC57B5" w:rsidRPr="00BA318B">
        <w:rPr>
          <w:rStyle w:val="hps"/>
          <w:rFonts w:asciiTheme="minorHAnsi" w:hAnsiTheme="minorHAnsi" w:cs="Arial"/>
          <w:sz w:val="22"/>
          <w:szCs w:val="22"/>
          <w:lang w:val="pl-PL"/>
        </w:rPr>
        <w:t xml:space="preserve"> forms enclosed and return them to us as soon as possible.</w:t>
      </w:r>
    </w:p>
    <w:p w:rsidR="0022044F" w:rsidRPr="00BA318B" w:rsidRDefault="0022044F" w:rsidP="00BA318B">
      <w:pPr>
        <w:rPr>
          <w:rStyle w:val="hps"/>
          <w:rFonts w:asciiTheme="minorHAnsi" w:hAnsiTheme="minorHAnsi" w:cs="Arial"/>
          <w:sz w:val="22"/>
          <w:szCs w:val="22"/>
          <w:lang w:val="pl-PL"/>
        </w:rPr>
      </w:pPr>
    </w:p>
    <w:p w:rsidR="00DC57B5" w:rsidRPr="00BA318B" w:rsidRDefault="00DC57B5"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Pocket Money</w:t>
      </w:r>
    </w:p>
    <w:p w:rsidR="00DC57B5" w:rsidRPr="00BA318B" w:rsidRDefault="00DC57B5"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 xml:space="preserve">As part of the residential activities and the development of interpersonal </w:t>
      </w:r>
      <w:r w:rsidR="006B55E2" w:rsidRPr="00BA318B">
        <w:rPr>
          <w:rStyle w:val="hps"/>
          <w:rFonts w:asciiTheme="minorHAnsi" w:hAnsiTheme="minorHAnsi" w:cs="Arial"/>
          <w:sz w:val="22"/>
          <w:szCs w:val="22"/>
          <w:lang w:val="pl-PL"/>
        </w:rPr>
        <w:t>skills the young people often go</w:t>
      </w:r>
      <w:r w:rsidRPr="00BA318B">
        <w:rPr>
          <w:rStyle w:val="hps"/>
          <w:rFonts w:asciiTheme="minorHAnsi" w:hAnsiTheme="minorHAnsi" w:cs="Arial"/>
          <w:sz w:val="22"/>
          <w:szCs w:val="22"/>
          <w:lang w:val="pl-PL"/>
        </w:rPr>
        <w:t xml:space="preserve"> down into Alnwick shopping. If your child would like to bring in pocket</w:t>
      </w:r>
      <w:r w:rsidR="00DF3C7C" w:rsidRPr="00BA318B">
        <w:rPr>
          <w:rStyle w:val="hps"/>
          <w:rFonts w:asciiTheme="minorHAnsi" w:hAnsiTheme="minorHAnsi" w:cs="Arial"/>
          <w:sz w:val="22"/>
          <w:szCs w:val="22"/>
          <w:lang w:val="pl-PL"/>
        </w:rPr>
        <w:t xml:space="preserve"> money please could you enclose</w:t>
      </w:r>
      <w:r w:rsidRPr="00BA318B">
        <w:rPr>
          <w:rStyle w:val="hps"/>
          <w:rFonts w:asciiTheme="minorHAnsi" w:hAnsiTheme="minorHAnsi" w:cs="Arial"/>
          <w:sz w:val="22"/>
          <w:szCs w:val="22"/>
          <w:lang w:val="pl-PL"/>
        </w:rPr>
        <w:t xml:space="preserve"> the money in the small brown envelopes provided. May we ask that you send in no more than £5.00 per week.</w:t>
      </w:r>
    </w:p>
    <w:p w:rsidR="00A62E32" w:rsidRPr="00BA318B" w:rsidRDefault="00A62E32" w:rsidP="00BA318B">
      <w:pPr>
        <w:rPr>
          <w:rStyle w:val="hps"/>
          <w:rFonts w:asciiTheme="minorHAnsi" w:hAnsiTheme="minorHAnsi" w:cs="Arial"/>
          <w:sz w:val="22"/>
          <w:szCs w:val="22"/>
          <w:lang w:val="pl-PL"/>
        </w:rPr>
      </w:pPr>
    </w:p>
    <w:p w:rsidR="00A62E32" w:rsidRPr="00BA318B" w:rsidRDefault="00A62E32"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Activties</w:t>
      </w:r>
    </w:p>
    <w:p w:rsidR="00A62E32" w:rsidRPr="00BA318B" w:rsidRDefault="00A62E32"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 xml:space="preserve">As part of the residenital activities timetable the young people </w:t>
      </w:r>
      <w:r w:rsidR="001027DA">
        <w:rPr>
          <w:rStyle w:val="hps"/>
          <w:rFonts w:asciiTheme="minorHAnsi" w:hAnsiTheme="minorHAnsi" w:cs="Arial"/>
          <w:sz w:val="22"/>
          <w:szCs w:val="22"/>
          <w:lang w:val="pl-PL"/>
        </w:rPr>
        <w:t xml:space="preserve">participate in a </w:t>
      </w:r>
      <w:r w:rsidRPr="00BA318B">
        <w:rPr>
          <w:rStyle w:val="hps"/>
          <w:rFonts w:asciiTheme="minorHAnsi" w:hAnsiTheme="minorHAnsi" w:cs="Arial"/>
          <w:sz w:val="22"/>
          <w:szCs w:val="22"/>
          <w:lang w:val="pl-PL"/>
        </w:rPr>
        <w:t>wide range of activites and social opportunitys that are subsidised by the residenital provision.</w:t>
      </w:r>
    </w:p>
    <w:p w:rsidR="00DC57B5" w:rsidRPr="00BA318B" w:rsidRDefault="00DC57B5" w:rsidP="00BA318B">
      <w:pPr>
        <w:rPr>
          <w:rStyle w:val="hps"/>
          <w:rFonts w:asciiTheme="minorHAnsi" w:hAnsiTheme="minorHAnsi" w:cs="Arial"/>
          <w:sz w:val="22"/>
          <w:szCs w:val="22"/>
          <w:lang w:val="pl-PL"/>
        </w:rPr>
      </w:pPr>
    </w:p>
    <w:p w:rsidR="00DC57B5" w:rsidRPr="00BA318B" w:rsidRDefault="00DC57B5"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Fire Evacuation Procedures</w:t>
      </w:r>
    </w:p>
    <w:p w:rsidR="00DC57B5" w:rsidRPr="00BA318B" w:rsidRDefault="00DC57B5"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 xml:space="preserve">It is not unusal for the fire alarms to be activivated throughout the evening </w:t>
      </w:r>
      <w:r w:rsidR="00211F97" w:rsidRPr="00BA318B">
        <w:rPr>
          <w:rStyle w:val="hps"/>
          <w:rFonts w:asciiTheme="minorHAnsi" w:hAnsiTheme="minorHAnsi" w:cs="Arial"/>
          <w:sz w:val="22"/>
          <w:szCs w:val="22"/>
          <w:lang w:val="pl-PL"/>
        </w:rPr>
        <w:t xml:space="preserve">and a full evacuation to take place. To ensure the safety and comfort of all young people residing please may we ask that you child always has appropriate sleepwear with them including a </w:t>
      </w:r>
      <w:r w:rsidR="00211F97" w:rsidRPr="001027DA">
        <w:rPr>
          <w:rStyle w:val="hps"/>
          <w:rFonts w:asciiTheme="minorHAnsi" w:hAnsiTheme="minorHAnsi" w:cs="Arial"/>
          <w:b/>
          <w:sz w:val="22"/>
          <w:szCs w:val="22"/>
          <w:lang w:val="pl-PL"/>
        </w:rPr>
        <w:t>dressing gown and slippers</w:t>
      </w:r>
      <w:r w:rsidR="00211F97" w:rsidRPr="00BA318B">
        <w:rPr>
          <w:rStyle w:val="hps"/>
          <w:rFonts w:asciiTheme="minorHAnsi" w:hAnsiTheme="minorHAnsi" w:cs="Arial"/>
          <w:sz w:val="22"/>
          <w:szCs w:val="22"/>
          <w:lang w:val="pl-PL"/>
        </w:rPr>
        <w:t>.</w:t>
      </w:r>
    </w:p>
    <w:p w:rsidR="00211F97" w:rsidRPr="00BA318B" w:rsidRDefault="00211F97"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We have an active evacuation plan in place and these items prevent the young people from being cold whilst outside waiting for the fire service to arrive.</w:t>
      </w:r>
    </w:p>
    <w:p w:rsidR="00211F97" w:rsidRPr="00BA318B" w:rsidRDefault="00211F97" w:rsidP="00BA318B">
      <w:pPr>
        <w:rPr>
          <w:rStyle w:val="hps"/>
          <w:rFonts w:asciiTheme="minorHAnsi" w:hAnsiTheme="minorHAnsi" w:cs="Arial"/>
          <w:sz w:val="22"/>
          <w:szCs w:val="22"/>
          <w:lang w:val="pl-PL"/>
        </w:rPr>
      </w:pPr>
    </w:p>
    <w:p w:rsidR="00211F97" w:rsidRPr="00BA318B" w:rsidRDefault="00BA318B" w:rsidP="00BA318B">
      <w:pPr>
        <w:rPr>
          <w:rStyle w:val="hps"/>
          <w:rFonts w:asciiTheme="minorHAnsi" w:hAnsiTheme="minorHAnsi" w:cs="Arial"/>
          <w:b/>
          <w:sz w:val="22"/>
          <w:szCs w:val="22"/>
          <w:lang w:val="pl-PL"/>
        </w:rPr>
      </w:pPr>
      <w:r>
        <w:rPr>
          <w:rStyle w:val="hps"/>
          <w:rFonts w:asciiTheme="minorHAnsi" w:hAnsiTheme="minorHAnsi" w:cs="Arial"/>
          <w:b/>
          <w:sz w:val="22"/>
          <w:szCs w:val="22"/>
          <w:lang w:val="pl-PL"/>
        </w:rPr>
        <w:t xml:space="preserve">Individual </w:t>
      </w:r>
      <w:r w:rsidR="00211F97" w:rsidRPr="00BA318B">
        <w:rPr>
          <w:rStyle w:val="hps"/>
          <w:rFonts w:asciiTheme="minorHAnsi" w:hAnsiTheme="minorHAnsi" w:cs="Arial"/>
          <w:b/>
          <w:sz w:val="22"/>
          <w:szCs w:val="22"/>
          <w:lang w:val="pl-PL"/>
        </w:rPr>
        <w:t>Clothing Inlcuding Personal Items</w:t>
      </w:r>
    </w:p>
    <w:p w:rsidR="00211F97" w:rsidRPr="00BA318B" w:rsidRDefault="00211F97"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Please could you ensure that all items of your childs clothing</w:t>
      </w:r>
      <w:r w:rsidR="00DF3C7C" w:rsidRPr="00BA318B">
        <w:rPr>
          <w:rStyle w:val="hps"/>
          <w:rFonts w:asciiTheme="minorHAnsi" w:hAnsiTheme="minorHAnsi" w:cs="Arial"/>
          <w:sz w:val="22"/>
          <w:szCs w:val="22"/>
          <w:lang w:val="pl-PL"/>
        </w:rPr>
        <w:t xml:space="preserve"> are labelled clearly with their</w:t>
      </w:r>
      <w:r w:rsidRPr="00BA318B">
        <w:rPr>
          <w:rStyle w:val="hps"/>
          <w:rFonts w:asciiTheme="minorHAnsi" w:hAnsiTheme="minorHAnsi" w:cs="Arial"/>
          <w:sz w:val="22"/>
          <w:szCs w:val="22"/>
          <w:lang w:val="pl-PL"/>
        </w:rPr>
        <w:t xml:space="preserve"> name or intials, this helps to prevent your childs clothing going missing or the incorrect items being sent home. </w:t>
      </w:r>
    </w:p>
    <w:p w:rsidR="0055484E" w:rsidRPr="00BA318B" w:rsidRDefault="0055484E"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Could we also take this opportuntiy to suggest that your child brings in a casual set of clothes that they may change into after school. As part of the residential activities we often go to play parks, beach and various locations where your child takes part in physical activity. This ensures the comfort of your child and also prevents thier unifrom from being damaged.</w:t>
      </w:r>
    </w:p>
    <w:p w:rsidR="00211F97" w:rsidRPr="00BA318B" w:rsidRDefault="00211F97"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If your child brings any personal items whilst residing overnight please could you ensure they are also clearly labelled and that staff are aware of what they have with them. (example, phones, handconsoles etc)</w:t>
      </w:r>
    </w:p>
    <w:p w:rsidR="003B1A73" w:rsidRPr="00BA318B" w:rsidRDefault="003B1A73" w:rsidP="00BA318B">
      <w:pPr>
        <w:rPr>
          <w:rStyle w:val="hps"/>
          <w:rFonts w:asciiTheme="minorHAnsi" w:hAnsiTheme="minorHAnsi" w:cs="Arial"/>
          <w:sz w:val="22"/>
          <w:szCs w:val="22"/>
          <w:lang w:val="pl-PL"/>
        </w:rPr>
      </w:pPr>
    </w:p>
    <w:p w:rsidR="006461E3" w:rsidRPr="00BA318B" w:rsidRDefault="006461E3"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t>Essential list of items for residing overnight:</w:t>
      </w:r>
    </w:p>
    <w:p w:rsidR="009632D3" w:rsidRPr="00BA318B" w:rsidRDefault="009632D3"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A spare set of uniform</w:t>
      </w:r>
    </w:p>
    <w:p w:rsidR="009632D3" w:rsidRPr="00BA318B" w:rsidRDefault="001027DA" w:rsidP="00BA318B">
      <w:pPr>
        <w:rPr>
          <w:rStyle w:val="hps"/>
          <w:rFonts w:asciiTheme="minorHAnsi" w:hAnsiTheme="minorHAnsi" w:cs="Arial"/>
          <w:sz w:val="22"/>
          <w:szCs w:val="22"/>
          <w:lang w:val="pl-PL"/>
        </w:rPr>
      </w:pPr>
      <w:r>
        <w:rPr>
          <w:rStyle w:val="hps"/>
          <w:rFonts w:asciiTheme="minorHAnsi" w:hAnsiTheme="minorHAnsi" w:cs="Arial"/>
          <w:sz w:val="22"/>
          <w:szCs w:val="22"/>
          <w:lang w:val="pl-PL"/>
        </w:rPr>
        <w:t>Appropriate sleep wear – essential.</w:t>
      </w:r>
    </w:p>
    <w:p w:rsidR="009632D3" w:rsidRPr="00BA318B" w:rsidRDefault="009632D3"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Dressing gown</w:t>
      </w:r>
      <w:r w:rsidR="001027DA">
        <w:rPr>
          <w:rStyle w:val="hps"/>
          <w:rFonts w:asciiTheme="minorHAnsi" w:hAnsiTheme="minorHAnsi" w:cs="Arial"/>
          <w:sz w:val="22"/>
          <w:szCs w:val="22"/>
          <w:lang w:val="pl-PL"/>
        </w:rPr>
        <w:t xml:space="preserve"> (or a fleece/hoodie) - essential</w:t>
      </w:r>
    </w:p>
    <w:p w:rsidR="009632D3" w:rsidRPr="00BA318B" w:rsidRDefault="009632D3"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Slippers</w:t>
      </w:r>
      <w:r w:rsidR="001027DA">
        <w:rPr>
          <w:rStyle w:val="hps"/>
          <w:rFonts w:asciiTheme="minorHAnsi" w:hAnsiTheme="minorHAnsi" w:cs="Arial"/>
          <w:sz w:val="22"/>
          <w:szCs w:val="22"/>
          <w:lang w:val="pl-PL"/>
        </w:rPr>
        <w:t xml:space="preserve"> (or indoor shoes) - essential</w:t>
      </w:r>
    </w:p>
    <w:p w:rsidR="009632D3" w:rsidRPr="00BA318B" w:rsidRDefault="00DF3C7C"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S</w:t>
      </w:r>
      <w:r w:rsidR="009632D3" w:rsidRPr="00BA318B">
        <w:rPr>
          <w:rStyle w:val="hps"/>
          <w:rFonts w:asciiTheme="minorHAnsi" w:hAnsiTheme="minorHAnsi" w:cs="Arial"/>
          <w:sz w:val="22"/>
          <w:szCs w:val="22"/>
          <w:lang w:val="pl-PL"/>
        </w:rPr>
        <w:t>et of causal clothing.</w:t>
      </w:r>
    </w:p>
    <w:p w:rsidR="009632D3" w:rsidRPr="00BA318B" w:rsidRDefault="009632D3"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Toiletry b</w:t>
      </w:r>
      <w:r w:rsidR="006461E3" w:rsidRPr="00BA318B">
        <w:rPr>
          <w:rStyle w:val="hps"/>
          <w:rFonts w:asciiTheme="minorHAnsi" w:hAnsiTheme="minorHAnsi" w:cs="Arial"/>
          <w:sz w:val="22"/>
          <w:szCs w:val="22"/>
          <w:lang w:val="pl-PL"/>
        </w:rPr>
        <w:t>ag with essential hygiene items (shampoo, shower gel, toothbrush, toothpaste, sanitary wear, etc)</w:t>
      </w:r>
    </w:p>
    <w:p w:rsidR="00906ED9" w:rsidRPr="001027DA" w:rsidRDefault="00906ED9" w:rsidP="00BA318B">
      <w:pPr>
        <w:rPr>
          <w:rStyle w:val="hps"/>
          <w:rFonts w:asciiTheme="minorHAnsi" w:hAnsiTheme="minorHAnsi" w:cs="Arial"/>
          <w:color w:val="FF0000"/>
          <w:sz w:val="22"/>
          <w:szCs w:val="22"/>
          <w:lang w:val="pl-PL"/>
        </w:rPr>
      </w:pPr>
      <w:r w:rsidRPr="001027DA">
        <w:rPr>
          <w:rStyle w:val="hps"/>
          <w:rFonts w:asciiTheme="minorHAnsi" w:hAnsiTheme="minorHAnsi" w:cs="Arial"/>
          <w:b/>
          <w:color w:val="FF0000"/>
          <w:sz w:val="22"/>
          <w:szCs w:val="22"/>
          <w:lang w:val="pl-PL"/>
        </w:rPr>
        <w:t>A</w:t>
      </w:r>
      <w:r w:rsidR="00DF3C7C" w:rsidRPr="001027DA">
        <w:rPr>
          <w:rStyle w:val="hps"/>
          <w:rFonts w:asciiTheme="minorHAnsi" w:hAnsiTheme="minorHAnsi" w:cs="Arial"/>
          <w:b/>
          <w:color w:val="FF0000"/>
          <w:sz w:val="22"/>
          <w:szCs w:val="22"/>
          <w:lang w:val="pl-PL"/>
        </w:rPr>
        <w:t>erosols</w:t>
      </w:r>
      <w:r w:rsidRPr="001027DA">
        <w:rPr>
          <w:rStyle w:val="hps"/>
          <w:rFonts w:asciiTheme="minorHAnsi" w:hAnsiTheme="minorHAnsi" w:cs="Arial"/>
          <w:color w:val="FF0000"/>
          <w:sz w:val="22"/>
          <w:szCs w:val="22"/>
          <w:lang w:val="pl-PL"/>
        </w:rPr>
        <w:t xml:space="preserve"> – as part of our health and safety regulations we ar</w:t>
      </w:r>
      <w:r w:rsidR="00DF3C7C" w:rsidRPr="001027DA">
        <w:rPr>
          <w:rStyle w:val="hps"/>
          <w:rFonts w:asciiTheme="minorHAnsi" w:hAnsiTheme="minorHAnsi" w:cs="Arial"/>
          <w:color w:val="FF0000"/>
          <w:sz w:val="22"/>
          <w:szCs w:val="22"/>
          <w:lang w:val="pl-PL"/>
        </w:rPr>
        <w:t>e not permitted to have aerosols</w:t>
      </w:r>
      <w:r w:rsidRPr="001027DA">
        <w:rPr>
          <w:rStyle w:val="hps"/>
          <w:rFonts w:asciiTheme="minorHAnsi" w:hAnsiTheme="minorHAnsi" w:cs="Arial"/>
          <w:color w:val="FF0000"/>
          <w:sz w:val="22"/>
          <w:szCs w:val="22"/>
          <w:lang w:val="pl-PL"/>
        </w:rPr>
        <w:t xml:space="preserve"> in the residential building. Please could you ensure that your child brings roll on or pump action deoderant.</w:t>
      </w:r>
    </w:p>
    <w:p w:rsidR="00A62E32" w:rsidRPr="00BA318B" w:rsidRDefault="00A62E32" w:rsidP="00BA318B">
      <w:pPr>
        <w:rPr>
          <w:rStyle w:val="hps"/>
          <w:rFonts w:asciiTheme="minorHAnsi" w:hAnsiTheme="minorHAnsi" w:cs="Arial"/>
          <w:sz w:val="22"/>
          <w:szCs w:val="22"/>
          <w:lang w:val="pl-PL"/>
        </w:rPr>
      </w:pPr>
    </w:p>
    <w:p w:rsidR="001027DA" w:rsidRDefault="001027DA" w:rsidP="00BA318B">
      <w:pPr>
        <w:rPr>
          <w:rStyle w:val="hps"/>
          <w:rFonts w:asciiTheme="minorHAnsi" w:hAnsiTheme="minorHAnsi" w:cs="Arial"/>
          <w:b/>
          <w:sz w:val="22"/>
          <w:szCs w:val="22"/>
          <w:lang w:val="pl-PL"/>
        </w:rPr>
      </w:pPr>
    </w:p>
    <w:p w:rsidR="001027DA" w:rsidRDefault="001027DA" w:rsidP="00BA318B">
      <w:pPr>
        <w:rPr>
          <w:rStyle w:val="hps"/>
          <w:rFonts w:asciiTheme="minorHAnsi" w:hAnsiTheme="minorHAnsi" w:cs="Arial"/>
          <w:b/>
          <w:sz w:val="22"/>
          <w:szCs w:val="22"/>
          <w:lang w:val="pl-PL"/>
        </w:rPr>
      </w:pPr>
    </w:p>
    <w:p w:rsidR="00A62E32" w:rsidRPr="00BA318B" w:rsidRDefault="00A62E32" w:rsidP="00BA318B">
      <w:pPr>
        <w:rPr>
          <w:rStyle w:val="hps"/>
          <w:rFonts w:asciiTheme="minorHAnsi" w:hAnsiTheme="minorHAnsi" w:cs="Arial"/>
          <w:b/>
          <w:sz w:val="22"/>
          <w:szCs w:val="22"/>
          <w:lang w:val="pl-PL"/>
        </w:rPr>
      </w:pPr>
      <w:r w:rsidRPr="00BA318B">
        <w:rPr>
          <w:rStyle w:val="hps"/>
          <w:rFonts w:asciiTheme="minorHAnsi" w:hAnsiTheme="minorHAnsi" w:cs="Arial"/>
          <w:b/>
          <w:sz w:val="22"/>
          <w:szCs w:val="22"/>
          <w:lang w:val="pl-PL"/>
        </w:rPr>
        <w:lastRenderedPageBreak/>
        <w:t>Medication</w:t>
      </w:r>
    </w:p>
    <w:p w:rsidR="00A62E32" w:rsidRDefault="00A62E32"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 xml:space="preserve">Any medication that a young person requires whilst residing overnight needs to have a pharmacy label that clearly identifys </w:t>
      </w:r>
      <w:r w:rsidR="0073592A" w:rsidRPr="00BA318B">
        <w:rPr>
          <w:rStyle w:val="hps"/>
          <w:rFonts w:asciiTheme="minorHAnsi" w:hAnsiTheme="minorHAnsi" w:cs="Arial"/>
          <w:b/>
          <w:sz w:val="22"/>
          <w:szCs w:val="22"/>
          <w:lang w:val="pl-PL"/>
        </w:rPr>
        <w:t>the drug, its strength</w:t>
      </w:r>
      <w:r w:rsidR="00DF3C7C" w:rsidRPr="00BA318B">
        <w:rPr>
          <w:rStyle w:val="hps"/>
          <w:rFonts w:asciiTheme="minorHAnsi" w:hAnsiTheme="minorHAnsi" w:cs="Arial"/>
          <w:b/>
          <w:sz w:val="22"/>
          <w:szCs w:val="22"/>
          <w:lang w:val="pl-PL"/>
        </w:rPr>
        <w:t>, expiry</w:t>
      </w:r>
      <w:r w:rsidRPr="00BA318B">
        <w:rPr>
          <w:rStyle w:val="hps"/>
          <w:rFonts w:asciiTheme="minorHAnsi" w:hAnsiTheme="minorHAnsi" w:cs="Arial"/>
          <w:b/>
          <w:sz w:val="22"/>
          <w:szCs w:val="22"/>
          <w:lang w:val="pl-PL"/>
        </w:rPr>
        <w:t xml:space="preserve"> date</w:t>
      </w:r>
      <w:r w:rsidRPr="00BA318B">
        <w:rPr>
          <w:rStyle w:val="hps"/>
          <w:rFonts w:asciiTheme="minorHAnsi" w:hAnsiTheme="minorHAnsi" w:cs="Arial"/>
          <w:sz w:val="22"/>
          <w:szCs w:val="22"/>
          <w:lang w:val="pl-PL"/>
        </w:rPr>
        <w:t xml:space="preserve"> and the </w:t>
      </w:r>
      <w:r w:rsidR="004704DE" w:rsidRPr="00BA318B">
        <w:rPr>
          <w:rStyle w:val="hps"/>
          <w:rFonts w:asciiTheme="minorHAnsi" w:hAnsiTheme="minorHAnsi" w:cs="Arial"/>
          <w:b/>
          <w:sz w:val="22"/>
          <w:szCs w:val="22"/>
          <w:lang w:val="pl-PL"/>
        </w:rPr>
        <w:t>child/</w:t>
      </w:r>
      <w:r w:rsidRPr="00BA318B">
        <w:rPr>
          <w:rStyle w:val="hps"/>
          <w:rFonts w:asciiTheme="minorHAnsi" w:hAnsiTheme="minorHAnsi" w:cs="Arial"/>
          <w:b/>
          <w:sz w:val="22"/>
          <w:szCs w:val="22"/>
          <w:lang w:val="pl-PL"/>
        </w:rPr>
        <w:t>young person</w:t>
      </w:r>
      <w:r w:rsidR="00DF3C7C" w:rsidRPr="00BA318B">
        <w:rPr>
          <w:rStyle w:val="hps"/>
          <w:rFonts w:asciiTheme="minorHAnsi" w:hAnsiTheme="minorHAnsi" w:cs="Arial"/>
          <w:b/>
          <w:sz w:val="22"/>
          <w:szCs w:val="22"/>
          <w:lang w:val="pl-PL"/>
        </w:rPr>
        <w:t>’</w:t>
      </w:r>
      <w:r w:rsidRPr="00BA318B">
        <w:rPr>
          <w:rStyle w:val="hps"/>
          <w:rFonts w:asciiTheme="minorHAnsi" w:hAnsiTheme="minorHAnsi" w:cs="Arial"/>
          <w:b/>
          <w:sz w:val="22"/>
          <w:szCs w:val="22"/>
          <w:lang w:val="pl-PL"/>
        </w:rPr>
        <w:t>s name</w:t>
      </w:r>
      <w:r w:rsidRPr="00BA318B">
        <w:rPr>
          <w:rStyle w:val="hps"/>
          <w:rFonts w:asciiTheme="minorHAnsi" w:hAnsiTheme="minorHAnsi" w:cs="Arial"/>
          <w:sz w:val="22"/>
          <w:szCs w:val="22"/>
          <w:lang w:val="pl-PL"/>
        </w:rPr>
        <w:t>.</w:t>
      </w:r>
      <w:r w:rsidR="004704DE" w:rsidRPr="00BA318B">
        <w:rPr>
          <w:rStyle w:val="hps"/>
          <w:rFonts w:asciiTheme="minorHAnsi" w:hAnsiTheme="minorHAnsi" w:cs="Arial"/>
          <w:sz w:val="22"/>
          <w:szCs w:val="22"/>
          <w:lang w:val="pl-PL"/>
        </w:rPr>
        <w:t xml:space="preserve"> If a </w:t>
      </w:r>
      <w:r w:rsidR="00DF3C7C" w:rsidRPr="00BA318B">
        <w:rPr>
          <w:rStyle w:val="hps"/>
          <w:rFonts w:asciiTheme="minorHAnsi" w:hAnsiTheme="minorHAnsi" w:cs="Arial"/>
          <w:b/>
          <w:sz w:val="22"/>
          <w:szCs w:val="22"/>
          <w:lang w:val="pl-PL"/>
        </w:rPr>
        <w:t>drugs name and or its strength</w:t>
      </w:r>
      <w:r w:rsidR="004704DE" w:rsidRPr="00BA318B">
        <w:rPr>
          <w:rStyle w:val="hps"/>
          <w:rFonts w:asciiTheme="minorHAnsi" w:hAnsiTheme="minorHAnsi" w:cs="Arial"/>
          <w:b/>
          <w:sz w:val="22"/>
          <w:szCs w:val="22"/>
          <w:lang w:val="pl-PL"/>
        </w:rPr>
        <w:t xml:space="preserve"> cannot be established</w:t>
      </w:r>
      <w:r w:rsidR="004704DE" w:rsidRPr="00BA318B">
        <w:rPr>
          <w:rStyle w:val="hps"/>
          <w:rFonts w:asciiTheme="minorHAnsi" w:hAnsiTheme="minorHAnsi" w:cs="Arial"/>
          <w:sz w:val="22"/>
          <w:szCs w:val="22"/>
          <w:lang w:val="pl-PL"/>
        </w:rPr>
        <w:t>, it will not be administered until clarification has been sought.</w:t>
      </w:r>
    </w:p>
    <w:p w:rsidR="00261235" w:rsidRDefault="00261235" w:rsidP="00BA318B">
      <w:pPr>
        <w:rPr>
          <w:rStyle w:val="hps"/>
          <w:rFonts w:asciiTheme="minorHAnsi" w:hAnsiTheme="minorHAnsi" w:cs="Arial"/>
          <w:sz w:val="22"/>
          <w:szCs w:val="22"/>
          <w:lang w:val="pl-PL"/>
        </w:rPr>
      </w:pPr>
    </w:p>
    <w:p w:rsidR="00261235" w:rsidRDefault="00261235" w:rsidP="00BA318B">
      <w:pPr>
        <w:rPr>
          <w:rStyle w:val="hps"/>
          <w:rFonts w:asciiTheme="minorHAnsi" w:hAnsiTheme="minorHAnsi" w:cs="Arial"/>
          <w:sz w:val="22"/>
          <w:szCs w:val="22"/>
          <w:lang w:val="pl-PL"/>
        </w:rPr>
      </w:pPr>
      <w:r>
        <w:rPr>
          <w:rStyle w:val="hps"/>
          <w:rFonts w:asciiTheme="minorHAnsi" w:hAnsiTheme="minorHAnsi" w:cs="Arial"/>
          <w:sz w:val="22"/>
          <w:szCs w:val="22"/>
          <w:lang w:val="pl-PL"/>
        </w:rPr>
        <w:t>If your child requires any medicatoin whilst residing overnight please complete the following attached forms:</w:t>
      </w:r>
    </w:p>
    <w:p w:rsidR="00261235" w:rsidRDefault="00261235" w:rsidP="00261235">
      <w:pPr>
        <w:pStyle w:val="ListParagraph"/>
        <w:numPr>
          <w:ilvl w:val="0"/>
          <w:numId w:val="3"/>
        </w:numPr>
        <w:rPr>
          <w:rStyle w:val="hps"/>
          <w:rFonts w:asciiTheme="minorHAnsi" w:hAnsiTheme="minorHAnsi" w:cs="Arial"/>
          <w:sz w:val="22"/>
          <w:szCs w:val="22"/>
          <w:lang w:val="pl-PL"/>
        </w:rPr>
      </w:pPr>
      <w:r>
        <w:rPr>
          <w:rStyle w:val="hps"/>
          <w:rFonts w:asciiTheme="minorHAnsi" w:hAnsiTheme="minorHAnsi" w:cs="Arial"/>
          <w:sz w:val="22"/>
          <w:szCs w:val="22"/>
          <w:lang w:val="pl-PL"/>
        </w:rPr>
        <w:t>Administration of medication to pupils agreement between parents and school</w:t>
      </w:r>
    </w:p>
    <w:p w:rsidR="00261235" w:rsidRPr="00261235" w:rsidRDefault="00261235" w:rsidP="00261235">
      <w:pPr>
        <w:pStyle w:val="ListParagraph"/>
        <w:numPr>
          <w:ilvl w:val="0"/>
          <w:numId w:val="3"/>
        </w:numPr>
        <w:rPr>
          <w:rStyle w:val="hps"/>
          <w:rFonts w:asciiTheme="minorHAnsi" w:hAnsiTheme="minorHAnsi" w:cs="Arial"/>
          <w:sz w:val="22"/>
          <w:szCs w:val="22"/>
          <w:lang w:val="pl-PL"/>
        </w:rPr>
      </w:pPr>
      <w:r>
        <w:rPr>
          <w:rStyle w:val="hps"/>
          <w:rFonts w:asciiTheme="minorHAnsi" w:hAnsiTheme="minorHAnsi" w:cs="Arial"/>
          <w:sz w:val="22"/>
          <w:szCs w:val="22"/>
          <w:lang w:val="pl-PL"/>
        </w:rPr>
        <w:t>School indidivual health care plan for a pupil with medical needs</w:t>
      </w:r>
    </w:p>
    <w:p w:rsidR="003B1A73" w:rsidRPr="00BA318B" w:rsidRDefault="003B1A73" w:rsidP="00BA318B">
      <w:pPr>
        <w:rPr>
          <w:rStyle w:val="hps"/>
          <w:rFonts w:asciiTheme="minorHAnsi" w:hAnsiTheme="minorHAnsi" w:cs="Arial"/>
          <w:sz w:val="22"/>
          <w:szCs w:val="22"/>
          <w:lang w:val="pl-PL"/>
        </w:rPr>
      </w:pPr>
    </w:p>
    <w:p w:rsidR="00AB6561" w:rsidRPr="00BA318B" w:rsidRDefault="00AB6561" w:rsidP="00BA318B">
      <w:pPr>
        <w:rPr>
          <w:rStyle w:val="hps"/>
          <w:rFonts w:asciiTheme="minorHAnsi" w:hAnsiTheme="minorHAnsi" w:cs="Arial"/>
          <w:sz w:val="22"/>
          <w:szCs w:val="22"/>
          <w:lang w:val="pl-PL"/>
        </w:rPr>
      </w:pPr>
    </w:p>
    <w:p w:rsidR="00D833BE" w:rsidRPr="00BA318B" w:rsidRDefault="00D833BE"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Many Thank</w:t>
      </w:r>
      <w:r w:rsidR="006B55E2" w:rsidRPr="00BA318B">
        <w:rPr>
          <w:rStyle w:val="hps"/>
          <w:rFonts w:asciiTheme="minorHAnsi" w:hAnsiTheme="minorHAnsi" w:cs="Arial"/>
          <w:sz w:val="22"/>
          <w:szCs w:val="22"/>
          <w:lang w:val="pl-PL"/>
        </w:rPr>
        <w:t>s</w:t>
      </w:r>
    </w:p>
    <w:p w:rsidR="00D833BE" w:rsidRPr="00BA318B" w:rsidRDefault="00D833BE" w:rsidP="00BA318B">
      <w:pPr>
        <w:rPr>
          <w:rStyle w:val="hps"/>
          <w:rFonts w:asciiTheme="minorHAnsi" w:hAnsiTheme="minorHAnsi" w:cs="Arial"/>
          <w:sz w:val="22"/>
          <w:szCs w:val="22"/>
          <w:lang w:val="pl-PL"/>
        </w:rPr>
      </w:pPr>
    </w:p>
    <w:p w:rsidR="00D833BE" w:rsidRPr="00BA318B" w:rsidRDefault="00D833BE"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Katrina Green</w:t>
      </w:r>
    </w:p>
    <w:p w:rsidR="00D833BE" w:rsidRPr="00BA318B" w:rsidRDefault="00D833BE" w:rsidP="00BA318B">
      <w:pPr>
        <w:rPr>
          <w:rStyle w:val="hps"/>
          <w:rFonts w:asciiTheme="minorHAnsi" w:hAnsiTheme="minorHAnsi" w:cs="Arial"/>
          <w:sz w:val="22"/>
          <w:szCs w:val="22"/>
          <w:lang w:val="pl-PL"/>
        </w:rPr>
      </w:pPr>
      <w:r w:rsidRPr="00BA318B">
        <w:rPr>
          <w:rStyle w:val="hps"/>
          <w:rFonts w:asciiTheme="minorHAnsi" w:hAnsiTheme="minorHAnsi" w:cs="Arial"/>
          <w:sz w:val="22"/>
          <w:szCs w:val="22"/>
          <w:lang w:val="pl-PL"/>
        </w:rPr>
        <w:t>Head of Care</w:t>
      </w:r>
    </w:p>
    <w:p w:rsidR="00D833BE" w:rsidRDefault="00D833BE" w:rsidP="00905FDA">
      <w:pPr>
        <w:rPr>
          <w:rStyle w:val="hps"/>
          <w:rFonts w:asciiTheme="minorHAnsi" w:hAnsiTheme="minorHAnsi" w:cstheme="minorHAnsi"/>
          <w:sz w:val="24"/>
          <w:szCs w:val="24"/>
          <w:lang w:val="pl-PL"/>
        </w:rPr>
      </w:pPr>
    </w:p>
    <w:p w:rsidR="00FF6011" w:rsidRDefault="00FF6011" w:rsidP="00905FDA">
      <w:pPr>
        <w:rPr>
          <w:rStyle w:val="hps"/>
          <w:rFonts w:asciiTheme="minorHAnsi" w:hAnsiTheme="minorHAnsi" w:cstheme="minorHAnsi"/>
          <w:sz w:val="24"/>
          <w:szCs w:val="24"/>
          <w:lang w:val="pl-PL"/>
        </w:rPr>
      </w:pPr>
    </w:p>
    <w:p w:rsidR="00FF6011" w:rsidRDefault="00FF6011" w:rsidP="00905FDA">
      <w:pPr>
        <w:rPr>
          <w:rStyle w:val="hps"/>
          <w:rFonts w:asciiTheme="minorHAnsi" w:hAnsiTheme="minorHAnsi" w:cstheme="minorHAnsi"/>
          <w:sz w:val="24"/>
          <w:szCs w:val="24"/>
          <w:lang w:val="pl-PL"/>
        </w:rPr>
      </w:pPr>
    </w:p>
    <w:p w:rsidR="001878EA" w:rsidRDefault="001878EA" w:rsidP="00905FDA">
      <w:pPr>
        <w:rPr>
          <w:rStyle w:val="hps"/>
          <w:rFonts w:asciiTheme="minorHAnsi" w:hAnsiTheme="minorHAnsi" w:cstheme="minorHAnsi"/>
          <w:sz w:val="24"/>
          <w:szCs w:val="24"/>
          <w:lang w:val="pl-PL"/>
        </w:rPr>
      </w:pPr>
    </w:p>
    <w:p w:rsidR="001878EA" w:rsidRDefault="001878EA" w:rsidP="00905FDA">
      <w:pPr>
        <w:rPr>
          <w:rStyle w:val="hps"/>
          <w:rFonts w:asciiTheme="minorHAnsi" w:hAnsiTheme="minorHAnsi" w:cstheme="minorHAnsi"/>
          <w:sz w:val="24"/>
          <w:szCs w:val="24"/>
          <w:lang w:val="pl-PL"/>
        </w:rPr>
      </w:pPr>
      <w:bookmarkStart w:id="0" w:name="_GoBack"/>
      <w:bookmarkEnd w:id="0"/>
    </w:p>
    <w:sectPr w:rsidR="001878EA" w:rsidSect="00DA5765">
      <w:footerReference w:type="default" r:id="rId8"/>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6C" w:rsidRDefault="008C176C" w:rsidP="002064A4">
      <w:r>
        <w:separator/>
      </w:r>
    </w:p>
  </w:endnote>
  <w:endnote w:type="continuationSeparator" w:id="0">
    <w:p w:rsidR="008C176C" w:rsidRDefault="008C176C" w:rsidP="0020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DA" w:rsidRDefault="001027DA">
    <w:pPr>
      <w:pStyle w:val="Footer"/>
      <w:rPr>
        <w:noProof/>
      </w:rPr>
    </w:pPr>
    <w:r>
      <w:rPr>
        <w:noProof/>
      </w:rPr>
      <w:drawing>
        <wp:anchor distT="0" distB="0" distL="114300" distR="114300" simplePos="0" relativeHeight="251654144" behindDoc="1" locked="0" layoutInCell="1" allowOverlap="1" wp14:anchorId="7428AA10" wp14:editId="57110E77">
          <wp:simplePos x="0" y="0"/>
          <wp:positionH relativeFrom="column">
            <wp:posOffset>1842135</wp:posOffset>
          </wp:positionH>
          <wp:positionV relativeFrom="paragraph">
            <wp:posOffset>207645</wp:posOffset>
          </wp:positionV>
          <wp:extent cx="1190625" cy="433705"/>
          <wp:effectExtent l="0" t="0" r="9525" b="4445"/>
          <wp:wrapTight wrapText="bothSides">
            <wp:wrapPolygon edited="0">
              <wp:start x="0" y="0"/>
              <wp:lineTo x="0" y="20873"/>
              <wp:lineTo x="21427" y="20873"/>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shift_stars_bronze_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433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15D8FBA" wp14:editId="6D5FAC1B">
          <wp:simplePos x="0" y="0"/>
          <wp:positionH relativeFrom="column">
            <wp:posOffset>3562350</wp:posOffset>
          </wp:positionH>
          <wp:positionV relativeFrom="paragraph">
            <wp:posOffset>247015</wp:posOffset>
          </wp:positionV>
          <wp:extent cx="771525" cy="400685"/>
          <wp:effectExtent l="0" t="0" r="9525" b="0"/>
          <wp:wrapTight wrapText="bothSides">
            <wp:wrapPolygon edited="0">
              <wp:start x="2133" y="0"/>
              <wp:lineTo x="0" y="4108"/>
              <wp:lineTo x="0" y="17458"/>
              <wp:lineTo x="2133" y="20539"/>
              <wp:lineTo x="8533" y="20539"/>
              <wp:lineTo x="9067" y="20539"/>
              <wp:lineTo x="11200" y="16431"/>
              <wp:lineTo x="21333" y="16431"/>
              <wp:lineTo x="21333" y="3081"/>
              <wp:lineTo x="8533" y="0"/>
              <wp:lineTo x="21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Mark-logo-school-member-right-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400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7F2FED9D" wp14:editId="6CBB955F">
          <wp:simplePos x="0" y="0"/>
          <wp:positionH relativeFrom="column">
            <wp:posOffset>5172075</wp:posOffset>
          </wp:positionH>
          <wp:positionV relativeFrom="paragraph">
            <wp:posOffset>164465</wp:posOffset>
          </wp:positionV>
          <wp:extent cx="828675" cy="640080"/>
          <wp:effectExtent l="0" t="0" r="9525" b="7620"/>
          <wp:wrapTight wrapText="bothSides">
            <wp:wrapPolygon edited="0">
              <wp:start x="0" y="0"/>
              <wp:lineTo x="0" y="21214"/>
              <wp:lineTo x="21352" y="21214"/>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s Northeast.png"/>
                  <pic:cNvPicPr/>
                </pic:nvPicPr>
                <pic:blipFill>
                  <a:blip r:embed="rId3">
                    <a:extLst>
                      <a:ext uri="{28A0092B-C50C-407E-A947-70E740481C1C}">
                        <a14:useLocalDpi xmlns:a14="http://schemas.microsoft.com/office/drawing/2010/main" val="0"/>
                      </a:ext>
                    </a:extLst>
                  </a:blip>
                  <a:stretch>
                    <a:fillRect/>
                  </a:stretch>
                </pic:blipFill>
                <pic:spPr>
                  <a:xfrm>
                    <a:off x="0" y="0"/>
                    <a:ext cx="828675" cy="64008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2064A4" w:rsidRDefault="001027DA">
    <w:pPr>
      <w:pStyle w:val="Footer"/>
    </w:pPr>
    <w:r>
      <w:rPr>
        <w:noProof/>
      </w:rPr>
      <w:drawing>
        <wp:inline distT="0" distB="0" distL="0" distR="0" wp14:anchorId="5A0BA2CC" wp14:editId="0B715503">
          <wp:extent cx="1323975" cy="56401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jpg"/>
                  <pic:cNvPicPr/>
                </pic:nvPicPr>
                <pic:blipFill>
                  <a:blip r:embed="rId4">
                    <a:extLst>
                      <a:ext uri="{28A0092B-C50C-407E-A947-70E740481C1C}">
                        <a14:useLocalDpi xmlns:a14="http://schemas.microsoft.com/office/drawing/2010/main" val="0"/>
                      </a:ext>
                    </a:extLst>
                  </a:blip>
                  <a:stretch>
                    <a:fillRect/>
                  </a:stretch>
                </pic:blipFill>
                <pic:spPr>
                  <a:xfrm>
                    <a:off x="0" y="0"/>
                    <a:ext cx="1320927" cy="5627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6C" w:rsidRDefault="008C176C" w:rsidP="002064A4">
      <w:r>
        <w:separator/>
      </w:r>
    </w:p>
  </w:footnote>
  <w:footnote w:type="continuationSeparator" w:id="0">
    <w:p w:rsidR="008C176C" w:rsidRDefault="008C176C" w:rsidP="0020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748A1"/>
    <w:multiLevelType w:val="hybridMultilevel"/>
    <w:tmpl w:val="F6B412E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F062866"/>
    <w:multiLevelType w:val="hybridMultilevel"/>
    <w:tmpl w:val="30F4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1A"/>
    <w:rsid w:val="00003B30"/>
    <w:rsid w:val="000306D1"/>
    <w:rsid w:val="000A7CC5"/>
    <w:rsid w:val="000C7B24"/>
    <w:rsid w:val="000F2C46"/>
    <w:rsid w:val="001016DA"/>
    <w:rsid w:val="001027DA"/>
    <w:rsid w:val="001160CD"/>
    <w:rsid w:val="0012021A"/>
    <w:rsid w:val="001878EA"/>
    <w:rsid w:val="001A1560"/>
    <w:rsid w:val="001E65AE"/>
    <w:rsid w:val="002064A4"/>
    <w:rsid w:val="00211F97"/>
    <w:rsid w:val="0022044F"/>
    <w:rsid w:val="00261235"/>
    <w:rsid w:val="002B2C1E"/>
    <w:rsid w:val="002D3A88"/>
    <w:rsid w:val="002F6C30"/>
    <w:rsid w:val="002F760B"/>
    <w:rsid w:val="00300F87"/>
    <w:rsid w:val="00301934"/>
    <w:rsid w:val="003264F3"/>
    <w:rsid w:val="003706D1"/>
    <w:rsid w:val="0039342D"/>
    <w:rsid w:val="003A6F34"/>
    <w:rsid w:val="003B1A73"/>
    <w:rsid w:val="003B5C10"/>
    <w:rsid w:val="003C4917"/>
    <w:rsid w:val="003E0586"/>
    <w:rsid w:val="003E67BE"/>
    <w:rsid w:val="003F18E0"/>
    <w:rsid w:val="003F73BE"/>
    <w:rsid w:val="0040084A"/>
    <w:rsid w:val="00400FA8"/>
    <w:rsid w:val="0041491B"/>
    <w:rsid w:val="00425963"/>
    <w:rsid w:val="00430C16"/>
    <w:rsid w:val="00431B7E"/>
    <w:rsid w:val="004704DE"/>
    <w:rsid w:val="00492A3E"/>
    <w:rsid w:val="004E4639"/>
    <w:rsid w:val="005064D1"/>
    <w:rsid w:val="00507476"/>
    <w:rsid w:val="00524BE3"/>
    <w:rsid w:val="00553FEB"/>
    <w:rsid w:val="0055484E"/>
    <w:rsid w:val="00562119"/>
    <w:rsid w:val="00574792"/>
    <w:rsid w:val="00585F18"/>
    <w:rsid w:val="005B6495"/>
    <w:rsid w:val="005B774E"/>
    <w:rsid w:val="005D5D8C"/>
    <w:rsid w:val="00606B21"/>
    <w:rsid w:val="006461E3"/>
    <w:rsid w:val="00686982"/>
    <w:rsid w:val="006A0E4F"/>
    <w:rsid w:val="006A2688"/>
    <w:rsid w:val="006B55E2"/>
    <w:rsid w:val="007110F4"/>
    <w:rsid w:val="0073592A"/>
    <w:rsid w:val="007779B5"/>
    <w:rsid w:val="007B0FC0"/>
    <w:rsid w:val="007C4847"/>
    <w:rsid w:val="007F07EB"/>
    <w:rsid w:val="007F52AB"/>
    <w:rsid w:val="008803A1"/>
    <w:rsid w:val="00881F9C"/>
    <w:rsid w:val="00897C43"/>
    <w:rsid w:val="008C176C"/>
    <w:rsid w:val="008C782B"/>
    <w:rsid w:val="008F6C0C"/>
    <w:rsid w:val="00905FDA"/>
    <w:rsid w:val="00906ED9"/>
    <w:rsid w:val="00940268"/>
    <w:rsid w:val="00946BA2"/>
    <w:rsid w:val="009632D3"/>
    <w:rsid w:val="009846E2"/>
    <w:rsid w:val="009B4F94"/>
    <w:rsid w:val="009B575C"/>
    <w:rsid w:val="009E2B7F"/>
    <w:rsid w:val="00A003E1"/>
    <w:rsid w:val="00A229D8"/>
    <w:rsid w:val="00A50F52"/>
    <w:rsid w:val="00A60934"/>
    <w:rsid w:val="00A62E32"/>
    <w:rsid w:val="00A65947"/>
    <w:rsid w:val="00A72BF4"/>
    <w:rsid w:val="00A74DA0"/>
    <w:rsid w:val="00A839CB"/>
    <w:rsid w:val="00A86BC4"/>
    <w:rsid w:val="00A94A09"/>
    <w:rsid w:val="00AB6561"/>
    <w:rsid w:val="00AD3B13"/>
    <w:rsid w:val="00B10618"/>
    <w:rsid w:val="00B53B0B"/>
    <w:rsid w:val="00B85EE2"/>
    <w:rsid w:val="00B90A62"/>
    <w:rsid w:val="00BA318B"/>
    <w:rsid w:val="00BA6BFB"/>
    <w:rsid w:val="00BC3A0F"/>
    <w:rsid w:val="00BD56DF"/>
    <w:rsid w:val="00BE55C8"/>
    <w:rsid w:val="00C04D89"/>
    <w:rsid w:val="00C328AD"/>
    <w:rsid w:val="00C51D75"/>
    <w:rsid w:val="00C6341E"/>
    <w:rsid w:val="00C63EA8"/>
    <w:rsid w:val="00C87B83"/>
    <w:rsid w:val="00C91FE9"/>
    <w:rsid w:val="00CB0541"/>
    <w:rsid w:val="00CE0ECA"/>
    <w:rsid w:val="00D106CF"/>
    <w:rsid w:val="00D14B7F"/>
    <w:rsid w:val="00D42D47"/>
    <w:rsid w:val="00D64901"/>
    <w:rsid w:val="00D833BE"/>
    <w:rsid w:val="00DA46F7"/>
    <w:rsid w:val="00DA5765"/>
    <w:rsid w:val="00DB3F29"/>
    <w:rsid w:val="00DC57B5"/>
    <w:rsid w:val="00DC7C17"/>
    <w:rsid w:val="00DF3C7C"/>
    <w:rsid w:val="00DF73A9"/>
    <w:rsid w:val="00E11BCB"/>
    <w:rsid w:val="00E1597E"/>
    <w:rsid w:val="00E32212"/>
    <w:rsid w:val="00E431B5"/>
    <w:rsid w:val="00E61A89"/>
    <w:rsid w:val="00E66A46"/>
    <w:rsid w:val="00E85FDB"/>
    <w:rsid w:val="00EF0D09"/>
    <w:rsid w:val="00F035F1"/>
    <w:rsid w:val="00F232DF"/>
    <w:rsid w:val="00F722E5"/>
    <w:rsid w:val="00FA2B6E"/>
    <w:rsid w:val="00FC5049"/>
    <w:rsid w:val="00FF1B6D"/>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1D495C"/>
  <w15:docId w15:val="{01A0BA55-C00F-41FB-BA00-BAE01BDD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1A"/>
    <w:rPr>
      <w:color w:val="000000"/>
      <w:kern w:val="28"/>
    </w:rPr>
  </w:style>
  <w:style w:type="paragraph" w:styleId="Heading1">
    <w:name w:val="heading 1"/>
    <w:basedOn w:val="Normal"/>
    <w:next w:val="Normal"/>
    <w:qFormat/>
    <w:rsid w:val="00553FEB"/>
    <w:pPr>
      <w:keepNext/>
      <w:outlineLvl w:val="0"/>
    </w:pPr>
    <w:rPr>
      <w:color w:val="auto"/>
      <w:kern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12021A"/>
    <w:pPr>
      <w:spacing w:line="300" w:lineRule="auto"/>
    </w:pPr>
    <w:rPr>
      <w:rFonts w:ascii="Franklin Gothic Book" w:hAnsi="Franklin Gothic Book"/>
      <w:color w:val="000000"/>
      <w:kern w:val="28"/>
      <w:sz w:val="16"/>
      <w:szCs w:val="16"/>
    </w:rPr>
  </w:style>
  <w:style w:type="paragraph" w:customStyle="1" w:styleId="msotagline">
    <w:name w:val="msotagline"/>
    <w:rsid w:val="0012021A"/>
    <w:pPr>
      <w:jc w:val="right"/>
    </w:pPr>
    <w:rPr>
      <w:rFonts w:ascii="Franklin Gothic Medium" w:hAnsi="Franklin Gothic Medium"/>
      <w:color w:val="0000FF"/>
      <w:kern w:val="28"/>
      <w:sz w:val="18"/>
      <w:szCs w:val="18"/>
    </w:rPr>
  </w:style>
  <w:style w:type="paragraph" w:customStyle="1" w:styleId="msoorganizationname2">
    <w:name w:val="msoorganizationname2"/>
    <w:rsid w:val="0012021A"/>
    <w:rPr>
      <w:rFonts w:ascii="Franklin Gothic Demi" w:hAnsi="Franklin Gothic Demi"/>
      <w:color w:val="FFFFFF"/>
      <w:kern w:val="28"/>
      <w:sz w:val="22"/>
      <w:szCs w:val="22"/>
    </w:rPr>
  </w:style>
  <w:style w:type="paragraph" w:styleId="BalloonText">
    <w:name w:val="Balloon Text"/>
    <w:basedOn w:val="Normal"/>
    <w:semiHidden/>
    <w:rsid w:val="00BD56DF"/>
    <w:rPr>
      <w:rFonts w:ascii="Tahoma" w:hAnsi="Tahoma" w:cs="Tahoma"/>
      <w:sz w:val="16"/>
      <w:szCs w:val="16"/>
    </w:rPr>
  </w:style>
  <w:style w:type="character" w:customStyle="1" w:styleId="hps">
    <w:name w:val="hps"/>
    <w:basedOn w:val="DefaultParagraphFont"/>
    <w:rsid w:val="00905FDA"/>
  </w:style>
  <w:style w:type="character" w:customStyle="1" w:styleId="hpsatn">
    <w:name w:val="hps atn"/>
    <w:basedOn w:val="DefaultParagraphFont"/>
    <w:rsid w:val="00905FDA"/>
  </w:style>
  <w:style w:type="paragraph" w:styleId="Header">
    <w:name w:val="header"/>
    <w:basedOn w:val="Normal"/>
    <w:link w:val="HeaderChar"/>
    <w:rsid w:val="002064A4"/>
    <w:pPr>
      <w:tabs>
        <w:tab w:val="center" w:pos="4513"/>
        <w:tab w:val="right" w:pos="9026"/>
      </w:tabs>
    </w:pPr>
  </w:style>
  <w:style w:type="character" w:customStyle="1" w:styleId="HeaderChar">
    <w:name w:val="Header Char"/>
    <w:basedOn w:val="DefaultParagraphFont"/>
    <w:link w:val="Header"/>
    <w:rsid w:val="002064A4"/>
    <w:rPr>
      <w:color w:val="000000"/>
      <w:kern w:val="28"/>
    </w:rPr>
  </w:style>
  <w:style w:type="paragraph" w:styleId="Footer">
    <w:name w:val="footer"/>
    <w:basedOn w:val="Normal"/>
    <w:link w:val="FooterChar"/>
    <w:uiPriority w:val="99"/>
    <w:rsid w:val="002064A4"/>
    <w:pPr>
      <w:tabs>
        <w:tab w:val="center" w:pos="4513"/>
        <w:tab w:val="right" w:pos="9026"/>
      </w:tabs>
    </w:pPr>
  </w:style>
  <w:style w:type="character" w:customStyle="1" w:styleId="FooterChar">
    <w:name w:val="Footer Char"/>
    <w:basedOn w:val="DefaultParagraphFont"/>
    <w:link w:val="Footer"/>
    <w:uiPriority w:val="99"/>
    <w:rsid w:val="002064A4"/>
    <w:rPr>
      <w:color w:val="000000"/>
      <w:kern w:val="28"/>
    </w:rPr>
  </w:style>
  <w:style w:type="character" w:styleId="Hyperlink">
    <w:name w:val="Hyperlink"/>
    <w:basedOn w:val="DefaultParagraphFont"/>
    <w:rsid w:val="002064A4"/>
    <w:rPr>
      <w:color w:val="0000FF"/>
      <w:u w:val="single"/>
    </w:rPr>
  </w:style>
  <w:style w:type="table" w:styleId="TableGrid">
    <w:name w:val="Table Grid"/>
    <w:basedOn w:val="TableNormal"/>
    <w:rsid w:val="00BA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7685">
      <w:bodyDiv w:val="1"/>
      <w:marLeft w:val="0"/>
      <w:marRight w:val="0"/>
      <w:marTop w:val="0"/>
      <w:marBottom w:val="0"/>
      <w:divBdr>
        <w:top w:val="none" w:sz="0" w:space="0" w:color="auto"/>
        <w:left w:val="none" w:sz="0" w:space="0" w:color="auto"/>
        <w:bottom w:val="none" w:sz="0" w:space="0" w:color="auto"/>
        <w:right w:val="none" w:sz="0" w:space="0" w:color="auto"/>
      </w:divBdr>
    </w:div>
    <w:div w:id="143471393">
      <w:bodyDiv w:val="1"/>
      <w:marLeft w:val="0"/>
      <w:marRight w:val="0"/>
      <w:marTop w:val="0"/>
      <w:marBottom w:val="0"/>
      <w:divBdr>
        <w:top w:val="none" w:sz="0" w:space="0" w:color="auto"/>
        <w:left w:val="none" w:sz="0" w:space="0" w:color="auto"/>
        <w:bottom w:val="none" w:sz="0" w:space="0" w:color="auto"/>
        <w:right w:val="none" w:sz="0" w:space="0" w:color="auto"/>
      </w:divBdr>
    </w:div>
    <w:div w:id="246888022">
      <w:bodyDiv w:val="1"/>
      <w:marLeft w:val="0"/>
      <w:marRight w:val="0"/>
      <w:marTop w:val="0"/>
      <w:marBottom w:val="0"/>
      <w:divBdr>
        <w:top w:val="none" w:sz="0" w:space="0" w:color="auto"/>
        <w:left w:val="none" w:sz="0" w:space="0" w:color="auto"/>
        <w:bottom w:val="none" w:sz="0" w:space="0" w:color="auto"/>
        <w:right w:val="none" w:sz="0" w:space="0" w:color="auto"/>
      </w:divBdr>
    </w:div>
    <w:div w:id="447815423">
      <w:bodyDiv w:val="1"/>
      <w:marLeft w:val="0"/>
      <w:marRight w:val="0"/>
      <w:marTop w:val="0"/>
      <w:marBottom w:val="0"/>
      <w:divBdr>
        <w:top w:val="none" w:sz="0" w:space="0" w:color="auto"/>
        <w:left w:val="none" w:sz="0" w:space="0" w:color="auto"/>
        <w:bottom w:val="none" w:sz="0" w:space="0" w:color="auto"/>
        <w:right w:val="none" w:sz="0" w:space="0" w:color="auto"/>
      </w:divBdr>
    </w:div>
    <w:div w:id="510872458">
      <w:bodyDiv w:val="1"/>
      <w:marLeft w:val="0"/>
      <w:marRight w:val="0"/>
      <w:marTop w:val="0"/>
      <w:marBottom w:val="0"/>
      <w:divBdr>
        <w:top w:val="none" w:sz="0" w:space="0" w:color="auto"/>
        <w:left w:val="none" w:sz="0" w:space="0" w:color="auto"/>
        <w:bottom w:val="none" w:sz="0" w:space="0" w:color="auto"/>
        <w:right w:val="none" w:sz="0" w:space="0" w:color="auto"/>
      </w:divBdr>
    </w:div>
    <w:div w:id="568729268">
      <w:bodyDiv w:val="1"/>
      <w:marLeft w:val="0"/>
      <w:marRight w:val="0"/>
      <w:marTop w:val="0"/>
      <w:marBottom w:val="0"/>
      <w:divBdr>
        <w:top w:val="none" w:sz="0" w:space="0" w:color="auto"/>
        <w:left w:val="none" w:sz="0" w:space="0" w:color="auto"/>
        <w:bottom w:val="none" w:sz="0" w:space="0" w:color="auto"/>
        <w:right w:val="none" w:sz="0" w:space="0" w:color="auto"/>
      </w:divBdr>
    </w:div>
    <w:div w:id="809908661">
      <w:bodyDiv w:val="1"/>
      <w:marLeft w:val="0"/>
      <w:marRight w:val="0"/>
      <w:marTop w:val="0"/>
      <w:marBottom w:val="0"/>
      <w:divBdr>
        <w:top w:val="none" w:sz="0" w:space="0" w:color="auto"/>
        <w:left w:val="none" w:sz="0" w:space="0" w:color="auto"/>
        <w:bottom w:val="none" w:sz="0" w:space="0" w:color="auto"/>
        <w:right w:val="none" w:sz="0" w:space="0" w:color="auto"/>
      </w:divBdr>
    </w:div>
    <w:div w:id="942030708">
      <w:bodyDiv w:val="1"/>
      <w:marLeft w:val="0"/>
      <w:marRight w:val="0"/>
      <w:marTop w:val="0"/>
      <w:marBottom w:val="0"/>
      <w:divBdr>
        <w:top w:val="none" w:sz="0" w:space="0" w:color="auto"/>
        <w:left w:val="none" w:sz="0" w:space="0" w:color="auto"/>
        <w:bottom w:val="none" w:sz="0" w:space="0" w:color="auto"/>
        <w:right w:val="none" w:sz="0" w:space="0" w:color="auto"/>
      </w:divBdr>
    </w:div>
    <w:div w:id="1050885403">
      <w:bodyDiv w:val="1"/>
      <w:marLeft w:val="0"/>
      <w:marRight w:val="0"/>
      <w:marTop w:val="0"/>
      <w:marBottom w:val="0"/>
      <w:divBdr>
        <w:top w:val="none" w:sz="0" w:space="0" w:color="auto"/>
        <w:left w:val="none" w:sz="0" w:space="0" w:color="auto"/>
        <w:bottom w:val="none" w:sz="0" w:space="0" w:color="auto"/>
        <w:right w:val="none" w:sz="0" w:space="0" w:color="auto"/>
      </w:divBdr>
    </w:div>
    <w:div w:id="1248465433">
      <w:bodyDiv w:val="1"/>
      <w:marLeft w:val="0"/>
      <w:marRight w:val="0"/>
      <w:marTop w:val="0"/>
      <w:marBottom w:val="0"/>
      <w:divBdr>
        <w:top w:val="none" w:sz="0" w:space="0" w:color="auto"/>
        <w:left w:val="none" w:sz="0" w:space="0" w:color="auto"/>
        <w:bottom w:val="none" w:sz="0" w:space="0" w:color="auto"/>
        <w:right w:val="none" w:sz="0" w:space="0" w:color="auto"/>
      </w:divBdr>
    </w:div>
    <w:div w:id="1283800224">
      <w:bodyDiv w:val="1"/>
      <w:marLeft w:val="0"/>
      <w:marRight w:val="0"/>
      <w:marTop w:val="0"/>
      <w:marBottom w:val="0"/>
      <w:divBdr>
        <w:top w:val="none" w:sz="0" w:space="0" w:color="auto"/>
        <w:left w:val="none" w:sz="0" w:space="0" w:color="auto"/>
        <w:bottom w:val="none" w:sz="0" w:space="0" w:color="auto"/>
        <w:right w:val="none" w:sz="0" w:space="0" w:color="auto"/>
      </w:divBdr>
    </w:div>
    <w:div w:id="1361324369">
      <w:bodyDiv w:val="1"/>
      <w:marLeft w:val="0"/>
      <w:marRight w:val="0"/>
      <w:marTop w:val="0"/>
      <w:marBottom w:val="0"/>
      <w:divBdr>
        <w:top w:val="none" w:sz="0" w:space="0" w:color="auto"/>
        <w:left w:val="none" w:sz="0" w:space="0" w:color="auto"/>
        <w:bottom w:val="none" w:sz="0" w:space="0" w:color="auto"/>
        <w:right w:val="none" w:sz="0" w:space="0" w:color="auto"/>
      </w:divBdr>
    </w:div>
    <w:div w:id="1790784485">
      <w:bodyDiv w:val="1"/>
      <w:marLeft w:val="0"/>
      <w:marRight w:val="0"/>
      <w:marTop w:val="0"/>
      <w:marBottom w:val="0"/>
      <w:divBdr>
        <w:top w:val="none" w:sz="0" w:space="0" w:color="auto"/>
        <w:left w:val="none" w:sz="0" w:space="0" w:color="auto"/>
        <w:bottom w:val="none" w:sz="0" w:space="0" w:color="auto"/>
        <w:right w:val="none" w:sz="0" w:space="0" w:color="auto"/>
      </w:divBdr>
    </w:div>
    <w:div w:id="1882550244">
      <w:bodyDiv w:val="1"/>
      <w:marLeft w:val="0"/>
      <w:marRight w:val="0"/>
      <w:marTop w:val="0"/>
      <w:marBottom w:val="0"/>
      <w:divBdr>
        <w:top w:val="none" w:sz="0" w:space="0" w:color="auto"/>
        <w:left w:val="none" w:sz="0" w:space="0" w:color="auto"/>
        <w:bottom w:val="none" w:sz="0" w:space="0" w:color="auto"/>
        <w:right w:val="none" w:sz="0" w:space="0" w:color="auto"/>
      </w:divBdr>
    </w:div>
    <w:div w:id="20011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Katrina Green</cp:lastModifiedBy>
  <cp:revision>7</cp:revision>
  <cp:lastPrinted>2020-02-10T14:41:00Z</cp:lastPrinted>
  <dcterms:created xsi:type="dcterms:W3CDTF">2019-10-07T13:31:00Z</dcterms:created>
  <dcterms:modified xsi:type="dcterms:W3CDTF">2021-11-16T11:54:00Z</dcterms:modified>
</cp:coreProperties>
</file>